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>увеличение доходов бю</w:t>
      </w:r>
      <w:r w:rsidR="003D1F96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 на </w:t>
      </w:r>
      <w:r w:rsidR="003D1F96">
        <w:rPr>
          <w:rFonts w:ascii="Times New Roman" w:hAnsi="Times New Roman" w:cs="Times New Roman"/>
          <w:b/>
          <w:sz w:val="24"/>
          <w:szCs w:val="24"/>
        </w:rPr>
        <w:t>761 092,0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D1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за счет увеличения объема межбюджетных трансфертов</w:t>
      </w:r>
      <w:r w:rsidR="00E310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получаемых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3D1F96">
        <w:rPr>
          <w:rFonts w:ascii="Times New Roman" w:hAnsi="Times New Roman" w:cs="Times New Roman"/>
          <w:sz w:val="24"/>
          <w:szCs w:val="24"/>
        </w:rPr>
        <w:t>.</w:t>
      </w:r>
    </w:p>
    <w:p w:rsidR="00B74CF8" w:rsidRDefault="00E310DE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F96">
        <w:rPr>
          <w:rFonts w:ascii="Times New Roman" w:hAnsi="Times New Roman" w:cs="Times New Roman"/>
          <w:sz w:val="24"/>
          <w:szCs w:val="24"/>
        </w:rPr>
        <w:t>П</w:t>
      </w:r>
      <w:r w:rsidR="003505B8"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 w:rsidRPr="0033617B">
        <w:rPr>
          <w:rFonts w:ascii="Times New Roman" w:hAnsi="Times New Roman" w:cs="Times New Roman"/>
          <w:b/>
          <w:sz w:val="24"/>
          <w:szCs w:val="24"/>
        </w:rPr>
        <w:t>увеличены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следующим  межбюджетным трансфертам</w:t>
      </w:r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4F7E4A" w:rsidRPr="00A11D33" w:rsidRDefault="004F7E4A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F7E4A">
        <w:rPr>
          <w:rFonts w:ascii="Times New Roman" w:hAnsi="Times New Roman" w:cs="Times New Roman"/>
          <w:sz w:val="24"/>
          <w:szCs w:val="24"/>
        </w:rPr>
        <w:t>Дотации бюджетам городских округов на выравнивание бюджетной обеспеченности</w:t>
      </w:r>
      <w:r>
        <w:rPr>
          <w:rFonts w:ascii="Times New Roman" w:hAnsi="Times New Roman" w:cs="Times New Roman"/>
          <w:sz w:val="24"/>
          <w:szCs w:val="24"/>
        </w:rPr>
        <w:t xml:space="preserve"> на 17 753,0 тыс. рублей (общий объем дотации составит 22 074,0 тыс. рублей);</w:t>
      </w:r>
    </w:p>
    <w:p w:rsidR="00A51BD9" w:rsidRPr="00A11D33" w:rsidRDefault="00FC1CCF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4F7E4A">
        <w:rPr>
          <w:rFonts w:ascii="Times New Roman" w:hAnsi="Times New Roman" w:cs="Times New Roman"/>
          <w:sz w:val="24"/>
          <w:szCs w:val="24"/>
        </w:rPr>
        <w:t>Субсидии на реализацию</w:t>
      </w:r>
      <w:r w:rsidR="004F7E4A" w:rsidRPr="004F7E4A">
        <w:rPr>
          <w:rFonts w:ascii="Times New Roman" w:hAnsi="Times New Roman" w:cs="Times New Roman"/>
          <w:sz w:val="24"/>
          <w:szCs w:val="24"/>
        </w:rPr>
        <w:t xml:space="preserve"> мероприятий по содействию созданию в субъектах Российской Федерации новых мест в общеобразовательных организациях</w:t>
      </w:r>
      <w:r w:rsidR="004F7E4A"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мест)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F7E4A">
        <w:rPr>
          <w:rFonts w:ascii="Times New Roman" w:hAnsi="Times New Roman" w:cs="Times New Roman"/>
          <w:sz w:val="24"/>
          <w:szCs w:val="24"/>
        </w:rPr>
        <w:t>189 890,2 тыс. рублей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A51BD9" w:rsidRPr="00A11D33" w:rsidRDefault="00A51BD9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F94D3B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4F7E4A" w:rsidRPr="004F7E4A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</w:t>
      </w:r>
      <w:r w:rsidR="004F7E4A">
        <w:rPr>
          <w:rFonts w:ascii="Times New Roman" w:hAnsi="Times New Roman" w:cs="Times New Roman"/>
          <w:sz w:val="24"/>
          <w:szCs w:val="24"/>
        </w:rPr>
        <w:t>има обучения в сумме 350 902,1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 – 303 402,1 тыс. рублей и пристройка к школе №22 – 47 500,0 тыс. рублей)</w:t>
      </w:r>
      <w:r w:rsidRPr="00A11D33">
        <w:rPr>
          <w:rFonts w:ascii="Times New Roman" w:hAnsi="Times New Roman" w:cs="Times New Roman"/>
          <w:sz w:val="24"/>
          <w:szCs w:val="24"/>
        </w:rPr>
        <w:t>;</w:t>
      </w:r>
    </w:p>
    <w:p w:rsidR="00EB7791" w:rsidRPr="00A11D33" w:rsidRDefault="00F94D3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</w:t>
      </w:r>
      <w:r w:rsidR="005974B3">
        <w:rPr>
          <w:rFonts w:ascii="Times New Roman" w:hAnsi="Times New Roman" w:cs="Times New Roman"/>
          <w:sz w:val="24"/>
          <w:szCs w:val="24"/>
        </w:rPr>
        <w:t>в сумме 171 020,8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капитальный ремонт наружных сетей канализации д.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>
        <w:rPr>
          <w:rFonts w:ascii="Times New Roman" w:hAnsi="Times New Roman" w:cs="Times New Roman"/>
          <w:sz w:val="24"/>
          <w:szCs w:val="24"/>
        </w:rPr>
        <w:t xml:space="preserve"> –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85</w:t>
      </w:r>
      <w:r w:rsidR="005974B3">
        <w:rPr>
          <w:rFonts w:ascii="Times New Roman" w:hAnsi="Times New Roman" w:cs="Times New Roman"/>
          <w:sz w:val="24"/>
          <w:szCs w:val="24"/>
        </w:rPr>
        <w:t xml:space="preserve"> 220,88 тыс. рублей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, капитальный ремонт коллектора д.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 w:rsidRP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>–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85</w:t>
      </w:r>
      <w:r w:rsidR="005974B3">
        <w:rPr>
          <w:rFonts w:ascii="Times New Roman" w:hAnsi="Times New Roman" w:cs="Times New Roman"/>
          <w:sz w:val="24"/>
          <w:szCs w:val="24"/>
        </w:rPr>
        <w:t xml:space="preserve"> 799,87 тыс. рублей)</w:t>
      </w:r>
      <w:r w:rsidR="00FC1CCF" w:rsidRPr="00A11D33">
        <w:rPr>
          <w:rFonts w:ascii="Times New Roman" w:hAnsi="Times New Roman" w:cs="Times New Roman"/>
          <w:sz w:val="24"/>
          <w:szCs w:val="24"/>
        </w:rPr>
        <w:t>;</w:t>
      </w:r>
    </w:p>
    <w:p w:rsidR="00FC1CCF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D09F8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r w:rsidR="005974B3" w:rsidRPr="005974B3">
        <w:rPr>
          <w:rFonts w:ascii="Times New Roman" w:hAnsi="Times New Roman" w:cs="Times New Roman"/>
          <w:sz w:val="24"/>
          <w:szCs w:val="24"/>
        </w:rPr>
        <w:t>капитальные вложения в объекты инженерной инфраструктуры на территории военных городков</w:t>
      </w:r>
      <w:r w:rsidR="005974B3">
        <w:rPr>
          <w:rFonts w:ascii="Times New Roman" w:hAnsi="Times New Roman" w:cs="Times New Roman"/>
          <w:sz w:val="24"/>
          <w:szCs w:val="24"/>
        </w:rPr>
        <w:t xml:space="preserve"> в сумме 19 000,0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</w:t>
      </w:r>
      <w:r w:rsidR="005974B3" w:rsidRPr="005974B3">
        <w:rPr>
          <w:rFonts w:ascii="Times New Roman" w:hAnsi="Times New Roman" w:cs="Times New Roman"/>
          <w:sz w:val="24"/>
          <w:szCs w:val="24"/>
        </w:rPr>
        <w:t>реконструкция очистных сооружений д.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>
        <w:rPr>
          <w:rFonts w:ascii="Times New Roman" w:hAnsi="Times New Roman" w:cs="Times New Roman"/>
          <w:sz w:val="24"/>
          <w:szCs w:val="24"/>
        </w:rPr>
        <w:t>)</w:t>
      </w:r>
      <w:r w:rsidRPr="00A11D33">
        <w:rPr>
          <w:rFonts w:ascii="Times New Roman" w:hAnsi="Times New Roman" w:cs="Times New Roman"/>
          <w:sz w:val="24"/>
          <w:szCs w:val="24"/>
        </w:rPr>
        <w:t>;</w:t>
      </w:r>
    </w:p>
    <w:p w:rsidR="001B5944" w:rsidRPr="00A11D33" w:rsidRDefault="0033617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>Субсидии на</w:t>
      </w:r>
      <w:r w:rsid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5974B3" w:rsidRPr="005974B3">
        <w:rPr>
          <w:rFonts w:ascii="Times New Roman" w:hAnsi="Times New Roman" w:cs="Times New Roman"/>
          <w:sz w:val="24"/>
          <w:szCs w:val="24"/>
        </w:rPr>
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</w:r>
      <w:r w:rsidR="005974B3">
        <w:rPr>
          <w:rFonts w:ascii="Times New Roman" w:hAnsi="Times New Roman" w:cs="Times New Roman"/>
          <w:sz w:val="24"/>
          <w:szCs w:val="24"/>
        </w:rPr>
        <w:t xml:space="preserve"> в сумме 238</w:t>
      </w:r>
      <w:r w:rsidR="001B5944">
        <w:rPr>
          <w:rFonts w:ascii="Times New Roman" w:hAnsi="Times New Roman" w:cs="Times New Roman"/>
          <w:sz w:val="24"/>
          <w:szCs w:val="24"/>
        </w:rPr>
        <w:t>,0 тыс. руб.;</w:t>
      </w:r>
    </w:p>
    <w:p w:rsidR="00FC1CCF" w:rsidRPr="00A11D33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мероприятия по организации отдыха детей в каникулярное время </w:t>
      </w:r>
      <w:r w:rsidR="005974B3">
        <w:rPr>
          <w:rFonts w:ascii="Times New Roman" w:hAnsi="Times New Roman" w:cs="Times New Roman"/>
          <w:sz w:val="24"/>
          <w:szCs w:val="24"/>
        </w:rPr>
        <w:t>в сумме   7 105</w:t>
      </w:r>
      <w:r w:rsidR="001B5944">
        <w:rPr>
          <w:rFonts w:ascii="Times New Roman" w:hAnsi="Times New Roman" w:cs="Times New Roman"/>
          <w:sz w:val="24"/>
          <w:szCs w:val="24"/>
        </w:rPr>
        <w:t>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Pr="00A11D33" w:rsidRDefault="00D75F0E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 xml:space="preserve"> 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DB37D4" w:rsidRPr="00DB37D4">
        <w:rPr>
          <w:rFonts w:ascii="Times New Roman" w:hAnsi="Times New Roman" w:cs="Times New Roman"/>
          <w:sz w:val="24"/>
          <w:szCs w:val="24"/>
        </w:rPr>
        <w:t xml:space="preserve">обеспечение подвоза обучающихся к месту обучения в муниципальные общеобразовательные организации в Московской области, расположенные в сельских </w:t>
      </w:r>
      <w:r w:rsidR="00DB37D4" w:rsidRPr="00DB37D4">
        <w:rPr>
          <w:rFonts w:ascii="Times New Roman" w:hAnsi="Times New Roman" w:cs="Times New Roman"/>
          <w:sz w:val="24"/>
          <w:szCs w:val="24"/>
        </w:rPr>
        <w:lastRenderedPageBreak/>
        <w:t>населенных пунктах</w:t>
      </w:r>
      <w:r w:rsidR="00DB37D4">
        <w:rPr>
          <w:rFonts w:ascii="Times New Roman" w:hAnsi="Times New Roman" w:cs="Times New Roman"/>
          <w:sz w:val="24"/>
          <w:szCs w:val="24"/>
        </w:rPr>
        <w:t>, на 8,0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B37D4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2 280,0 тыс. рублей)</w:t>
      </w:r>
      <w:r w:rsidR="003921BA" w:rsidRPr="00A11D33">
        <w:rPr>
          <w:rFonts w:ascii="Times New Roman" w:hAnsi="Times New Roman" w:cs="Times New Roman"/>
          <w:sz w:val="24"/>
          <w:szCs w:val="24"/>
        </w:rPr>
        <w:t>;</w:t>
      </w:r>
    </w:p>
    <w:p w:rsidR="003921BA" w:rsidRPr="00A11D33" w:rsidRDefault="00A11D33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B37D4" w:rsidRPr="00DB37D4">
        <w:rPr>
          <w:rFonts w:ascii="Times New Roman" w:hAnsi="Times New Roman" w:cs="Times New Roman"/>
          <w:sz w:val="24"/>
          <w:szCs w:val="24"/>
        </w:rPr>
        <w:t>Субвенции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DB37D4">
        <w:rPr>
          <w:rFonts w:ascii="Times New Roman" w:hAnsi="Times New Roman" w:cs="Times New Roman"/>
          <w:sz w:val="24"/>
          <w:szCs w:val="24"/>
        </w:rPr>
        <w:t>, на 2 930,0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DB37D4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58 599,0 тыс. рублей)</w:t>
      </w:r>
      <w:r w:rsidR="003921BA" w:rsidRPr="00A11D33">
        <w:rPr>
          <w:rFonts w:ascii="Times New Roman" w:hAnsi="Times New Roman" w:cs="Times New Roman"/>
          <w:sz w:val="24"/>
          <w:szCs w:val="24"/>
        </w:rPr>
        <w:t>;</w:t>
      </w:r>
    </w:p>
    <w:p w:rsidR="003505B8" w:rsidRDefault="003921B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 w:rsidRPr="0033617B">
        <w:rPr>
          <w:rFonts w:ascii="Times New Roman" w:hAnsi="Times New Roman" w:cs="Times New Roman"/>
          <w:sz w:val="24"/>
          <w:szCs w:val="24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 w:rsidR="0033617B">
        <w:rPr>
          <w:rFonts w:ascii="Times New Roman" w:hAnsi="Times New Roman" w:cs="Times New Roman"/>
          <w:sz w:val="24"/>
          <w:szCs w:val="24"/>
        </w:rPr>
        <w:t xml:space="preserve"> на 2 245</w:t>
      </w:r>
      <w:r w:rsidRPr="00A11D33">
        <w:rPr>
          <w:rFonts w:ascii="Times New Roman" w:hAnsi="Times New Roman" w:cs="Times New Roman"/>
          <w:sz w:val="24"/>
          <w:szCs w:val="24"/>
        </w:rPr>
        <w:t>,0 тыс. рублей</w:t>
      </w:r>
      <w:r w:rsidR="0033617B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13 474,0 тыс. рублей)</w:t>
      </w:r>
      <w:r w:rsidR="0005395D">
        <w:rPr>
          <w:rFonts w:ascii="Times New Roman" w:hAnsi="Times New Roman" w:cs="Times New Roman"/>
          <w:sz w:val="24"/>
          <w:szCs w:val="24"/>
        </w:rPr>
        <w:t>.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78B" w:rsidRDefault="00192035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05395D">
        <w:rPr>
          <w:rFonts w:ascii="Times New Roman" w:hAnsi="Times New Roman" w:cs="Times New Roman"/>
          <w:b/>
          <w:sz w:val="24"/>
          <w:szCs w:val="24"/>
        </w:rPr>
        <w:t>на 2019 год увеличены на 743 339,0</w:t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5395D">
        <w:rPr>
          <w:rFonts w:ascii="Times New Roman" w:hAnsi="Times New Roman" w:cs="Times New Roman"/>
          <w:sz w:val="24"/>
          <w:szCs w:val="24"/>
        </w:rPr>
        <w:t xml:space="preserve"> 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</w:t>
      </w:r>
      <w:r w:rsidR="0005395D">
        <w:rPr>
          <w:rFonts w:ascii="Times New Roman" w:hAnsi="Times New Roman" w:cs="Times New Roman"/>
          <w:sz w:val="24"/>
          <w:szCs w:val="24"/>
        </w:rPr>
        <w:t>юджетов бюджетной системы РФ</w:t>
      </w:r>
      <w:r w:rsidR="00540121">
        <w:rPr>
          <w:rFonts w:ascii="Times New Roman" w:hAnsi="Times New Roman" w:cs="Times New Roman"/>
          <w:sz w:val="24"/>
          <w:szCs w:val="24"/>
        </w:rPr>
        <w:t xml:space="preserve">. </w:t>
      </w:r>
      <w:r w:rsidR="00B6778B" w:rsidRPr="003E19A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указанных межбюджетных трансфертов и мероп</w:t>
      </w:r>
      <w:r w:rsidR="0005395D">
        <w:rPr>
          <w:rFonts w:ascii="Times New Roman" w:hAnsi="Times New Roman" w:cs="Times New Roman"/>
          <w:sz w:val="24"/>
          <w:szCs w:val="24"/>
        </w:rPr>
        <w:t>риятиями муниципальных программ.</w:t>
      </w:r>
    </w:p>
    <w:p w:rsidR="00212B7E" w:rsidRDefault="005B1AB3" w:rsidP="00212B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A3559">
        <w:rPr>
          <w:rFonts w:ascii="Times New Roman" w:hAnsi="Times New Roman" w:cs="Times New Roman"/>
          <w:sz w:val="24"/>
          <w:szCs w:val="24"/>
        </w:rPr>
        <w:t>В</w:t>
      </w:r>
      <w:r w:rsidRPr="00212B7E">
        <w:rPr>
          <w:rFonts w:ascii="Times New Roman" w:hAnsi="Times New Roman" w:cs="Times New Roman"/>
          <w:sz w:val="24"/>
          <w:szCs w:val="24"/>
        </w:rPr>
        <w:t xml:space="preserve"> расходах  бюджета учтено перераспределение </w:t>
      </w:r>
      <w:r w:rsidR="00F94D3B" w:rsidRPr="00212B7E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212B7E">
        <w:rPr>
          <w:rFonts w:ascii="Times New Roman" w:hAnsi="Times New Roman" w:cs="Times New Roman"/>
          <w:sz w:val="24"/>
          <w:szCs w:val="24"/>
        </w:rPr>
        <w:t xml:space="preserve"> между главными распорядителями бюджетных средств, в связи с</w:t>
      </w:r>
      <w:r w:rsidR="00587F75" w:rsidRPr="00212B7E">
        <w:rPr>
          <w:rFonts w:ascii="Times New Roman" w:hAnsi="Times New Roman" w:cs="Times New Roman"/>
          <w:sz w:val="24"/>
          <w:szCs w:val="24"/>
        </w:rPr>
        <w:t xml:space="preserve"> изменениями в структуре Администрации городского округа Электросталь Московской области, утвержденными Решением Совета депутатов городского округа Электросталь Московской области от 19.1.2.2018 №325/52 «Об утверждении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 структуры Администрации городского округа Электросталь Московской области в новой редакции</w:t>
      </w:r>
      <w:r w:rsidR="00587F75" w:rsidRPr="00212B7E">
        <w:rPr>
          <w:rFonts w:ascii="Times New Roman" w:hAnsi="Times New Roman" w:cs="Times New Roman"/>
          <w:sz w:val="24"/>
          <w:szCs w:val="24"/>
        </w:rPr>
        <w:t>»</w:t>
      </w:r>
      <w:r w:rsidR="00CE3D1B" w:rsidRPr="00212B7E">
        <w:rPr>
          <w:rFonts w:ascii="Times New Roman" w:hAnsi="Times New Roman" w:cs="Times New Roman"/>
          <w:sz w:val="24"/>
          <w:szCs w:val="24"/>
        </w:rPr>
        <w:t>, с изменениями функций и полномочий главных распорядителей бюджетных средств и с</w:t>
      </w:r>
      <w:proofErr w:type="gramEnd"/>
      <w:r w:rsidR="00CE3D1B" w:rsidRPr="00212B7E">
        <w:rPr>
          <w:rFonts w:ascii="Times New Roman" w:hAnsi="Times New Roman" w:cs="Times New Roman"/>
          <w:sz w:val="24"/>
          <w:szCs w:val="24"/>
        </w:rPr>
        <w:t xml:space="preserve"> изменением подведомственности муниципальных бюджетных и казенных учреждений.</w:t>
      </w:r>
      <w:r w:rsidR="00C75E92" w:rsidRPr="00212B7E">
        <w:rPr>
          <w:rFonts w:ascii="Times New Roman" w:hAnsi="Times New Roman" w:cs="Times New Roman"/>
          <w:sz w:val="24"/>
          <w:szCs w:val="24"/>
        </w:rPr>
        <w:tab/>
      </w:r>
    </w:p>
    <w:p w:rsidR="00C75E92" w:rsidRPr="00212B7E" w:rsidRDefault="006A3559" w:rsidP="00212B7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Так же</w:t>
      </w:r>
      <w:r w:rsidR="00B24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212B7E">
        <w:rPr>
          <w:rFonts w:ascii="Times New Roman" w:hAnsi="Times New Roman" w:cs="Times New Roman"/>
          <w:sz w:val="24"/>
          <w:szCs w:val="24"/>
        </w:rPr>
        <w:t>изменениями в структуре Администрации городского округа Электросталь Московской области</w:t>
      </w:r>
      <w:r w:rsidR="00B24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CE3D1B" w:rsidRPr="00212B7E">
        <w:rPr>
          <w:rFonts w:ascii="Times New Roman" w:hAnsi="Times New Roman" w:cs="Times New Roman"/>
          <w:sz w:val="24"/>
          <w:szCs w:val="24"/>
        </w:rPr>
        <w:t>роектом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предусмотрено изменение наименования главного распорядителя бюджетных средств и главного администратора доходов бюджета </w:t>
      </w:r>
      <w:r w:rsidR="00535931" w:rsidRPr="00212B7E">
        <w:rPr>
          <w:rFonts w:ascii="Times New Roman" w:hAnsi="Times New Roman" w:cs="Times New Roman"/>
          <w:sz w:val="24"/>
          <w:szCs w:val="24"/>
        </w:rPr>
        <w:t>«</w:t>
      </w:r>
      <w:r w:rsidR="00CE3D1B" w:rsidRPr="00212B7E">
        <w:rPr>
          <w:rFonts w:ascii="Times New Roman" w:hAnsi="Times New Roman" w:cs="Times New Roman"/>
          <w:sz w:val="24"/>
          <w:szCs w:val="24"/>
        </w:rPr>
        <w:t>К</w:t>
      </w:r>
      <w:r w:rsidR="00535931" w:rsidRPr="00212B7E">
        <w:rPr>
          <w:rFonts w:ascii="Times New Roman" w:hAnsi="Times New Roman" w:cs="Times New Roman"/>
          <w:sz w:val="24"/>
          <w:szCs w:val="24"/>
        </w:rPr>
        <w:t>омитета по строительству,</w:t>
      </w:r>
      <w:r w:rsidR="00212B7E" w:rsidRPr="00212B7E">
        <w:rPr>
          <w:rFonts w:ascii="Times New Roman" w:hAnsi="Times New Roman" w:cs="Times New Roman"/>
          <w:sz w:val="24"/>
          <w:szCs w:val="24"/>
        </w:rPr>
        <w:t xml:space="preserve"> архитектуре и жилищной политике</w:t>
      </w:r>
      <w:r w:rsidR="00535931" w:rsidRPr="00212B7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Электросталь Московской области» на «Комитет по строительству, дорожной деятельности и благоустройства Администрации городского округа Электросталь Московской области»</w:t>
      </w:r>
      <w:r w:rsidR="00212B7E" w:rsidRPr="00212B7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45AD" w:rsidRPr="00A7737C" w:rsidRDefault="00CF3C5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95D">
        <w:rPr>
          <w:rFonts w:ascii="Times New Roman" w:hAnsi="Times New Roman" w:cs="Times New Roman"/>
          <w:color w:val="FF0000"/>
        </w:rPr>
        <w:tab/>
      </w:r>
      <w:r w:rsidR="00A7737C" w:rsidRPr="00A7737C">
        <w:rPr>
          <w:rFonts w:ascii="Times New Roman" w:hAnsi="Times New Roman" w:cs="Times New Roman"/>
        </w:rPr>
        <w:t xml:space="preserve">Предусмотрено увеличение объема бюджетных ассигнований,  направляемых на исполнение публичных нормативных обязательств на 2 799,0 тыс. рублей за счет </w:t>
      </w:r>
      <w:r w:rsidR="00A7737C" w:rsidRPr="00A7737C">
        <w:rPr>
          <w:rFonts w:ascii="Times New Roman" w:hAnsi="Times New Roman" w:cs="Times New Roman"/>
          <w:sz w:val="24"/>
          <w:szCs w:val="24"/>
        </w:rPr>
        <w:t xml:space="preserve">межбюджетных трансфертов, получаемых из других бюджетов бюджетной системы РФ. </w:t>
      </w:r>
      <w:r w:rsidR="006A3559" w:rsidRPr="00A7737C">
        <w:rPr>
          <w:rFonts w:ascii="Times New Roman" w:hAnsi="Times New Roman" w:cs="Times New Roman"/>
          <w:sz w:val="24"/>
          <w:szCs w:val="24"/>
        </w:rPr>
        <w:t>Предусмотрено внесение изменений  в программу муниципальных гарантий на 2019 год и на плановый период 2020 и 2021 годов.</w:t>
      </w:r>
      <w:r w:rsidR="00B6778B" w:rsidRPr="00A7737C">
        <w:rPr>
          <w:rFonts w:ascii="Times New Roman" w:hAnsi="Times New Roman" w:cs="Times New Roman"/>
          <w:sz w:val="24"/>
          <w:szCs w:val="24"/>
        </w:rPr>
        <w:tab/>
      </w:r>
    </w:p>
    <w:p w:rsidR="001B5944" w:rsidRPr="00A7737C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A7737C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>
        <w:rPr>
          <w:rFonts w:ascii="Times New Roman" w:hAnsi="Times New Roman" w:cs="Times New Roman"/>
          <w:sz w:val="24"/>
          <w:szCs w:val="24"/>
        </w:rPr>
        <w:t>а на 2019 год снижается</w:t>
      </w:r>
      <w:r w:rsidRPr="00A7737C">
        <w:rPr>
          <w:rFonts w:ascii="Times New Roman" w:hAnsi="Times New Roman" w:cs="Times New Roman"/>
          <w:sz w:val="24"/>
          <w:szCs w:val="24"/>
        </w:rPr>
        <w:t xml:space="preserve"> на 17 753,0 тыс. руб</w:t>
      </w:r>
      <w:r w:rsidR="00A7737C" w:rsidRPr="00A7737C">
        <w:rPr>
          <w:rFonts w:ascii="Times New Roman" w:hAnsi="Times New Roman" w:cs="Times New Roman"/>
          <w:sz w:val="24"/>
          <w:szCs w:val="24"/>
        </w:rPr>
        <w:t>лей</w:t>
      </w:r>
      <w:r w:rsidRPr="00A7737C">
        <w:rPr>
          <w:rFonts w:ascii="Times New Roman" w:hAnsi="Times New Roman" w:cs="Times New Roman"/>
          <w:sz w:val="24"/>
          <w:szCs w:val="24"/>
        </w:rPr>
        <w:t xml:space="preserve"> и составит 16 210,3</w:t>
      </w:r>
      <w:r w:rsidR="00A772BA" w:rsidRPr="00A7737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A7737C">
        <w:rPr>
          <w:rFonts w:ascii="Times New Roman" w:hAnsi="Times New Roman" w:cs="Times New Roman"/>
          <w:sz w:val="24"/>
          <w:szCs w:val="24"/>
        </w:rPr>
        <w:t xml:space="preserve"> Данный показатель</w:t>
      </w:r>
      <w:r w:rsidR="00E5422D" w:rsidRPr="00A7737C">
        <w:rPr>
          <w:rFonts w:ascii="Times New Roman" w:hAnsi="Times New Roman" w:cs="Times New Roman"/>
          <w:sz w:val="24"/>
          <w:szCs w:val="24"/>
        </w:rPr>
        <w:t xml:space="preserve"> находится в пределах ограничений, установленных бюджетным законодательством.</w:t>
      </w:r>
    </w:p>
    <w:p w:rsidR="00B6778B" w:rsidRPr="00077A4B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B543E8">
        <w:rPr>
          <w:rFonts w:ascii="Times New Roman" w:hAnsi="Times New Roman" w:cs="Times New Roman"/>
          <w:sz w:val="24"/>
          <w:szCs w:val="24"/>
        </w:rPr>
        <w:t>5 338 516,0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B543E8">
        <w:rPr>
          <w:rFonts w:ascii="Times New Roman" w:hAnsi="Times New Roman" w:cs="Times New Roman"/>
          <w:sz w:val="24"/>
          <w:szCs w:val="24"/>
        </w:rPr>
        <w:t>5 354 726,3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B543E8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16 210,3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F94D3B" w:rsidP="00B245A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РФ.</w:t>
      </w:r>
    </w:p>
    <w:p w:rsidR="00F94D3B" w:rsidRPr="003E19A8" w:rsidRDefault="00F94D3B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5 724 085,3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расходы  на 20</w:t>
      </w:r>
      <w:r>
        <w:rPr>
          <w:rFonts w:ascii="Times New Roman" w:hAnsi="Times New Roman" w:cs="Times New Roman"/>
          <w:sz w:val="24"/>
          <w:szCs w:val="24"/>
        </w:rPr>
        <w:t>20 год – 5 724 085,3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 тыс. рублей</w:t>
      </w:r>
      <w:r w:rsidR="00F94D3B"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- </w:t>
      </w:r>
      <w:r>
        <w:rPr>
          <w:rFonts w:ascii="Times New Roman" w:hAnsi="Times New Roman" w:cs="Times New Roman"/>
          <w:sz w:val="24"/>
          <w:szCs w:val="24"/>
        </w:rPr>
        <w:t xml:space="preserve"> 5 618 497,0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на 2021 год – 5 618 497,0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</w:t>
      </w:r>
      <w:r w:rsidR="00F94D3B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B245AD">
      <w:pPr>
        <w:pStyle w:val="a3"/>
        <w:tabs>
          <w:tab w:val="left" w:pos="720"/>
        </w:tabs>
        <w:spacing w:line="360" w:lineRule="auto"/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866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6866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536866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33899"/>
    <w:rsid w:val="00051141"/>
    <w:rsid w:val="0005395D"/>
    <w:rsid w:val="00073CED"/>
    <w:rsid w:val="00077A4B"/>
    <w:rsid w:val="000D3530"/>
    <w:rsid w:val="000D5FE6"/>
    <w:rsid w:val="00135DE1"/>
    <w:rsid w:val="00192035"/>
    <w:rsid w:val="001B5944"/>
    <w:rsid w:val="001F0851"/>
    <w:rsid w:val="00212B7E"/>
    <w:rsid w:val="00226456"/>
    <w:rsid w:val="00254957"/>
    <w:rsid w:val="002766A5"/>
    <w:rsid w:val="002A0749"/>
    <w:rsid w:val="002C2657"/>
    <w:rsid w:val="0033617B"/>
    <w:rsid w:val="003505B8"/>
    <w:rsid w:val="003921BA"/>
    <w:rsid w:val="003D1F96"/>
    <w:rsid w:val="003F3249"/>
    <w:rsid w:val="00423B9C"/>
    <w:rsid w:val="004F7E4A"/>
    <w:rsid w:val="00506606"/>
    <w:rsid w:val="00513859"/>
    <w:rsid w:val="00535931"/>
    <w:rsid w:val="00536866"/>
    <w:rsid w:val="00540121"/>
    <w:rsid w:val="005421BA"/>
    <w:rsid w:val="0056135D"/>
    <w:rsid w:val="00587F75"/>
    <w:rsid w:val="005974B3"/>
    <w:rsid w:val="005B1AB3"/>
    <w:rsid w:val="00644BE8"/>
    <w:rsid w:val="006A3559"/>
    <w:rsid w:val="00752FE0"/>
    <w:rsid w:val="007602E4"/>
    <w:rsid w:val="007D09F8"/>
    <w:rsid w:val="007D4026"/>
    <w:rsid w:val="007F5921"/>
    <w:rsid w:val="0087788F"/>
    <w:rsid w:val="008B1424"/>
    <w:rsid w:val="008F39BD"/>
    <w:rsid w:val="009B5C1D"/>
    <w:rsid w:val="00A06A63"/>
    <w:rsid w:val="00A11D33"/>
    <w:rsid w:val="00A451A3"/>
    <w:rsid w:val="00A51BD9"/>
    <w:rsid w:val="00A772BA"/>
    <w:rsid w:val="00A7737C"/>
    <w:rsid w:val="00AD5F2A"/>
    <w:rsid w:val="00B245AD"/>
    <w:rsid w:val="00B543E8"/>
    <w:rsid w:val="00B6778B"/>
    <w:rsid w:val="00B74CF8"/>
    <w:rsid w:val="00BE211B"/>
    <w:rsid w:val="00C53012"/>
    <w:rsid w:val="00C56DC2"/>
    <w:rsid w:val="00C75E92"/>
    <w:rsid w:val="00CE151A"/>
    <w:rsid w:val="00CE3D1B"/>
    <w:rsid w:val="00CE677F"/>
    <w:rsid w:val="00CF3C5A"/>
    <w:rsid w:val="00D43490"/>
    <w:rsid w:val="00D65486"/>
    <w:rsid w:val="00D75F0E"/>
    <w:rsid w:val="00DA1DE4"/>
    <w:rsid w:val="00DB37D4"/>
    <w:rsid w:val="00DF1FF6"/>
    <w:rsid w:val="00E0732B"/>
    <w:rsid w:val="00E310DE"/>
    <w:rsid w:val="00E5422D"/>
    <w:rsid w:val="00EB7791"/>
    <w:rsid w:val="00F56D99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20</cp:revision>
  <cp:lastPrinted>2019-01-17T09:54:00Z</cp:lastPrinted>
  <dcterms:created xsi:type="dcterms:W3CDTF">2018-02-19T06:07:00Z</dcterms:created>
  <dcterms:modified xsi:type="dcterms:W3CDTF">2019-01-17T11:05:00Z</dcterms:modified>
</cp:coreProperties>
</file>